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030" w:rsidRPr="007C62B0" w:rsidRDefault="00466030" w:rsidP="00466030">
      <w:pPr>
        <w:spacing w:line="276" w:lineRule="auto"/>
        <w:jc w:val="center"/>
        <w:rPr>
          <w:b/>
          <w:lang w:val="kk-KZ" w:eastAsia="en-US"/>
        </w:rPr>
      </w:pPr>
    </w:p>
    <w:p w:rsidR="00466030" w:rsidRPr="007C62B0" w:rsidRDefault="00466030" w:rsidP="00466030">
      <w:pPr>
        <w:spacing w:line="276" w:lineRule="auto"/>
        <w:jc w:val="center"/>
        <w:rPr>
          <w:b/>
          <w:lang w:val="kk-KZ" w:eastAsia="en-US"/>
        </w:rPr>
      </w:pPr>
      <w:r w:rsidRPr="007C62B0">
        <w:rPr>
          <w:b/>
          <w:lang w:val="kk-KZ" w:eastAsia="en-US"/>
        </w:rPr>
        <w:t>СӨЖ тапсырмасы және әдістемелік нұсқау</w:t>
      </w:r>
    </w:p>
    <w:tbl>
      <w:tblPr>
        <w:tblStyle w:val="a3"/>
        <w:tblW w:w="0" w:type="auto"/>
        <w:tblLayout w:type="fixed"/>
        <w:tblLook w:val="04A0"/>
      </w:tblPr>
      <w:tblGrid>
        <w:gridCol w:w="520"/>
        <w:gridCol w:w="3261"/>
        <w:gridCol w:w="2851"/>
        <w:gridCol w:w="2265"/>
        <w:gridCol w:w="674"/>
      </w:tblGrid>
      <w:tr w:rsidR="00466030" w:rsidRPr="007C62B0" w:rsidTr="009D4771">
        <w:tc>
          <w:tcPr>
            <w:tcW w:w="520" w:type="dxa"/>
          </w:tcPr>
          <w:p w:rsidR="00466030" w:rsidRPr="007C62B0" w:rsidRDefault="00466030" w:rsidP="009D4771">
            <w:pPr>
              <w:spacing w:line="276" w:lineRule="auto"/>
              <w:jc w:val="both"/>
              <w:rPr>
                <w:b/>
                <w:lang w:val="kk-KZ" w:eastAsia="en-US"/>
              </w:rPr>
            </w:pPr>
            <w:r w:rsidRPr="007C62B0">
              <w:rPr>
                <w:b/>
                <w:lang w:val="kk-KZ" w:eastAsia="en-US"/>
              </w:rPr>
              <w:t>№</w:t>
            </w:r>
          </w:p>
        </w:tc>
        <w:tc>
          <w:tcPr>
            <w:tcW w:w="3261" w:type="dxa"/>
          </w:tcPr>
          <w:p w:rsidR="00466030" w:rsidRPr="007C62B0" w:rsidRDefault="00466030" w:rsidP="009D4771">
            <w:pPr>
              <w:spacing w:line="276" w:lineRule="auto"/>
              <w:jc w:val="both"/>
              <w:rPr>
                <w:b/>
                <w:lang w:val="kk-KZ" w:eastAsia="en-US"/>
              </w:rPr>
            </w:pPr>
            <w:r w:rsidRPr="007C62B0">
              <w:rPr>
                <w:b/>
                <w:lang w:val="kk-KZ" w:eastAsia="en-US"/>
              </w:rPr>
              <w:t>Тапсырманың тақырыбы</w:t>
            </w:r>
          </w:p>
        </w:tc>
        <w:tc>
          <w:tcPr>
            <w:tcW w:w="2851" w:type="dxa"/>
          </w:tcPr>
          <w:p w:rsidR="00466030" w:rsidRPr="007C62B0" w:rsidRDefault="00466030" w:rsidP="009D4771">
            <w:pPr>
              <w:spacing w:line="276" w:lineRule="auto"/>
              <w:jc w:val="both"/>
              <w:rPr>
                <w:b/>
                <w:lang w:val="kk-KZ" w:eastAsia="en-US"/>
              </w:rPr>
            </w:pPr>
            <w:r w:rsidRPr="007C62B0">
              <w:rPr>
                <w:b/>
                <w:lang w:val="kk-KZ" w:eastAsia="en-US"/>
              </w:rPr>
              <w:t>Тапсырманың мазмұны</w:t>
            </w:r>
          </w:p>
        </w:tc>
        <w:tc>
          <w:tcPr>
            <w:tcW w:w="2265" w:type="dxa"/>
          </w:tcPr>
          <w:p w:rsidR="00466030" w:rsidRPr="007C62B0" w:rsidRDefault="00466030" w:rsidP="009D4771">
            <w:pPr>
              <w:spacing w:line="276" w:lineRule="auto"/>
              <w:jc w:val="both"/>
              <w:rPr>
                <w:b/>
                <w:lang w:val="kk-KZ" w:eastAsia="en-US"/>
              </w:rPr>
            </w:pPr>
            <w:r w:rsidRPr="007C62B0">
              <w:rPr>
                <w:b/>
                <w:lang w:val="kk-KZ" w:eastAsia="en-US"/>
              </w:rPr>
              <w:t>Бақылау саясаты</w:t>
            </w:r>
          </w:p>
        </w:tc>
        <w:tc>
          <w:tcPr>
            <w:tcW w:w="674" w:type="dxa"/>
          </w:tcPr>
          <w:p w:rsidR="00466030" w:rsidRPr="007C62B0" w:rsidRDefault="00466030" w:rsidP="009D4771">
            <w:pPr>
              <w:spacing w:line="276" w:lineRule="auto"/>
              <w:jc w:val="both"/>
              <w:rPr>
                <w:b/>
                <w:lang w:val="kk-KZ" w:eastAsia="en-US"/>
              </w:rPr>
            </w:pPr>
            <w:r>
              <w:rPr>
                <w:b/>
                <w:lang w:val="kk-KZ" w:eastAsia="en-US"/>
              </w:rPr>
              <w:t xml:space="preserve">Балдар </w:t>
            </w:r>
          </w:p>
        </w:tc>
      </w:tr>
      <w:tr w:rsidR="00466030" w:rsidRPr="007C62B0" w:rsidTr="009D4771">
        <w:tc>
          <w:tcPr>
            <w:tcW w:w="520" w:type="dxa"/>
          </w:tcPr>
          <w:p w:rsidR="00466030" w:rsidRPr="007C62B0" w:rsidRDefault="00466030" w:rsidP="009D4771">
            <w:pPr>
              <w:spacing w:line="276" w:lineRule="auto"/>
              <w:jc w:val="both"/>
              <w:rPr>
                <w:b/>
                <w:lang w:val="kk-KZ" w:eastAsia="en-US"/>
              </w:rPr>
            </w:pPr>
            <w:r w:rsidRPr="007C62B0">
              <w:rPr>
                <w:b/>
                <w:lang w:val="kk-KZ" w:eastAsia="en-US"/>
              </w:rPr>
              <w:t>1</w:t>
            </w:r>
          </w:p>
        </w:tc>
        <w:tc>
          <w:tcPr>
            <w:tcW w:w="3261" w:type="dxa"/>
          </w:tcPr>
          <w:p w:rsidR="00466030" w:rsidRPr="007C62B0" w:rsidRDefault="00466030" w:rsidP="009D4771">
            <w:pPr>
              <w:spacing w:line="276" w:lineRule="auto"/>
              <w:jc w:val="both"/>
              <w:rPr>
                <w:lang w:val="kk-KZ" w:eastAsia="en-US"/>
              </w:rPr>
            </w:pPr>
            <w:r w:rsidRPr="007C62B0">
              <w:rPr>
                <w:lang w:val="kk-KZ" w:eastAsia="en-US"/>
              </w:rPr>
              <w:t>Талдамалы мақаланың сипаты</w:t>
            </w:r>
          </w:p>
        </w:tc>
        <w:tc>
          <w:tcPr>
            <w:tcW w:w="2851" w:type="dxa"/>
          </w:tcPr>
          <w:p w:rsidR="00466030" w:rsidRPr="007C62B0" w:rsidRDefault="00466030" w:rsidP="009D4771">
            <w:pPr>
              <w:spacing w:line="276" w:lineRule="auto"/>
              <w:jc w:val="both"/>
              <w:rPr>
                <w:lang w:val="kk-KZ" w:eastAsia="en-US"/>
              </w:rPr>
            </w:pPr>
            <w:r w:rsidRPr="007C62B0">
              <w:rPr>
                <w:lang w:val="kk-KZ" w:eastAsia="en-US"/>
              </w:rPr>
              <w:t>Талдамалы мақалаға қойылатын талаптар. Талдамалы мақаланың ерекшелігі.</w:t>
            </w:r>
          </w:p>
        </w:tc>
        <w:tc>
          <w:tcPr>
            <w:tcW w:w="2265" w:type="dxa"/>
          </w:tcPr>
          <w:p w:rsidR="00466030" w:rsidRPr="007C62B0" w:rsidRDefault="00466030" w:rsidP="009D4771">
            <w:pPr>
              <w:spacing w:line="276" w:lineRule="auto"/>
              <w:jc w:val="both"/>
              <w:rPr>
                <w:lang w:val="kk-KZ" w:eastAsia="en-US"/>
              </w:rPr>
            </w:pPr>
            <w:r w:rsidRPr="007C62B0">
              <w:rPr>
                <w:lang w:val="kk-KZ" w:eastAsia="en-US"/>
              </w:rPr>
              <w:t>Сұрақ- жауап</w:t>
            </w:r>
          </w:p>
        </w:tc>
        <w:tc>
          <w:tcPr>
            <w:tcW w:w="674" w:type="dxa"/>
          </w:tcPr>
          <w:p w:rsidR="00466030" w:rsidRPr="007C62B0" w:rsidRDefault="00466030" w:rsidP="009D4771">
            <w:pPr>
              <w:spacing w:line="276" w:lineRule="auto"/>
              <w:jc w:val="both"/>
              <w:rPr>
                <w:lang w:val="kk-KZ" w:eastAsia="en-US"/>
              </w:rPr>
            </w:pPr>
            <w:r>
              <w:rPr>
                <w:lang w:val="kk-KZ" w:eastAsia="en-US"/>
              </w:rPr>
              <w:t>1</w:t>
            </w:r>
          </w:p>
        </w:tc>
      </w:tr>
      <w:tr w:rsidR="00466030" w:rsidRPr="007C62B0" w:rsidTr="009D4771">
        <w:tc>
          <w:tcPr>
            <w:tcW w:w="520" w:type="dxa"/>
          </w:tcPr>
          <w:p w:rsidR="00466030" w:rsidRPr="007C62B0" w:rsidRDefault="00466030" w:rsidP="009D4771">
            <w:pPr>
              <w:spacing w:line="276" w:lineRule="auto"/>
              <w:jc w:val="both"/>
              <w:rPr>
                <w:b/>
                <w:lang w:val="kk-KZ" w:eastAsia="en-US"/>
              </w:rPr>
            </w:pPr>
            <w:r w:rsidRPr="007C62B0">
              <w:rPr>
                <w:b/>
                <w:lang w:val="kk-KZ" w:eastAsia="en-US"/>
              </w:rPr>
              <w:t>2</w:t>
            </w:r>
          </w:p>
        </w:tc>
        <w:tc>
          <w:tcPr>
            <w:tcW w:w="3261" w:type="dxa"/>
          </w:tcPr>
          <w:p w:rsidR="00466030" w:rsidRPr="007C62B0" w:rsidRDefault="00466030" w:rsidP="009D4771">
            <w:pPr>
              <w:spacing w:line="276" w:lineRule="auto"/>
              <w:jc w:val="both"/>
              <w:rPr>
                <w:lang w:val="kk-KZ" w:eastAsia="en-US"/>
              </w:rPr>
            </w:pPr>
            <w:r w:rsidRPr="007C62B0">
              <w:rPr>
                <w:lang w:val="kk-KZ" w:eastAsia="en-US"/>
              </w:rPr>
              <w:t>Қазақстандағы тіуелсіз баспасөз</w:t>
            </w:r>
          </w:p>
        </w:tc>
        <w:tc>
          <w:tcPr>
            <w:tcW w:w="2851" w:type="dxa"/>
          </w:tcPr>
          <w:p w:rsidR="00466030" w:rsidRPr="007C62B0" w:rsidRDefault="00466030" w:rsidP="009D4771">
            <w:pPr>
              <w:spacing w:line="276" w:lineRule="auto"/>
              <w:jc w:val="both"/>
              <w:rPr>
                <w:lang w:val="kk-KZ" w:eastAsia="en-US"/>
              </w:rPr>
            </w:pPr>
            <w:r w:rsidRPr="007C62B0">
              <w:rPr>
                <w:lang w:val="kk-KZ" w:eastAsia="en-US"/>
              </w:rPr>
              <w:t>Әлемдік  тәуелсіз баспасөзбен салыстыра отырып отандық тәуелсіз баспасөздің айшықты қырларын анықтау</w:t>
            </w:r>
          </w:p>
        </w:tc>
        <w:tc>
          <w:tcPr>
            <w:tcW w:w="2265" w:type="dxa"/>
          </w:tcPr>
          <w:p w:rsidR="00466030" w:rsidRPr="007C62B0" w:rsidRDefault="00466030" w:rsidP="009D4771">
            <w:pPr>
              <w:spacing w:line="276" w:lineRule="auto"/>
              <w:jc w:val="both"/>
              <w:rPr>
                <w:lang w:val="kk-KZ" w:eastAsia="en-US"/>
              </w:rPr>
            </w:pPr>
            <w:r w:rsidRPr="007C62B0">
              <w:rPr>
                <w:lang w:val="kk-KZ" w:eastAsia="en-US"/>
              </w:rPr>
              <w:t>Пікірталас</w:t>
            </w:r>
          </w:p>
        </w:tc>
        <w:tc>
          <w:tcPr>
            <w:tcW w:w="674" w:type="dxa"/>
          </w:tcPr>
          <w:p w:rsidR="00466030" w:rsidRPr="007C62B0" w:rsidRDefault="00466030" w:rsidP="009D4771">
            <w:pPr>
              <w:spacing w:line="276" w:lineRule="auto"/>
              <w:jc w:val="both"/>
              <w:rPr>
                <w:lang w:val="kk-KZ" w:eastAsia="en-US"/>
              </w:rPr>
            </w:pPr>
            <w:r>
              <w:rPr>
                <w:lang w:val="kk-KZ" w:eastAsia="en-US"/>
              </w:rPr>
              <w:t>1</w:t>
            </w:r>
          </w:p>
        </w:tc>
      </w:tr>
      <w:tr w:rsidR="00466030" w:rsidRPr="007C62B0" w:rsidTr="009D4771">
        <w:tc>
          <w:tcPr>
            <w:tcW w:w="520" w:type="dxa"/>
          </w:tcPr>
          <w:p w:rsidR="00466030" w:rsidRPr="007C62B0" w:rsidRDefault="00466030" w:rsidP="009D4771">
            <w:pPr>
              <w:spacing w:line="276" w:lineRule="auto"/>
              <w:jc w:val="both"/>
              <w:rPr>
                <w:b/>
                <w:lang w:val="kk-KZ" w:eastAsia="en-US"/>
              </w:rPr>
            </w:pPr>
            <w:r w:rsidRPr="007C62B0">
              <w:rPr>
                <w:b/>
                <w:lang w:val="kk-KZ" w:eastAsia="en-US"/>
              </w:rPr>
              <w:t>3</w:t>
            </w:r>
          </w:p>
        </w:tc>
        <w:tc>
          <w:tcPr>
            <w:tcW w:w="3261" w:type="dxa"/>
          </w:tcPr>
          <w:p w:rsidR="00466030" w:rsidRPr="007C62B0" w:rsidRDefault="00466030" w:rsidP="009D4771">
            <w:pPr>
              <w:spacing w:line="276" w:lineRule="auto"/>
              <w:jc w:val="both"/>
              <w:rPr>
                <w:lang w:val="kk-KZ" w:eastAsia="en-US"/>
              </w:rPr>
            </w:pPr>
            <w:r w:rsidRPr="007C62B0">
              <w:rPr>
                <w:lang w:val="kk-KZ" w:eastAsia="en-US"/>
              </w:rPr>
              <w:t>Ресей тақырыбында талдамалы мақала жазудың тәжірибесі</w:t>
            </w:r>
          </w:p>
        </w:tc>
        <w:tc>
          <w:tcPr>
            <w:tcW w:w="2851" w:type="dxa"/>
          </w:tcPr>
          <w:p w:rsidR="00466030" w:rsidRPr="007C62B0" w:rsidRDefault="00466030" w:rsidP="009D4771">
            <w:pPr>
              <w:spacing w:line="276" w:lineRule="auto"/>
              <w:jc w:val="both"/>
              <w:rPr>
                <w:lang w:val="kk-KZ" w:eastAsia="en-US"/>
              </w:rPr>
            </w:pPr>
            <w:r w:rsidRPr="007C62B0">
              <w:rPr>
                <w:lang w:val="kk-KZ" w:eastAsia="en-US"/>
              </w:rPr>
              <w:t>Бугінгі таңдағы  Ресей тақырыбының өзектілігі. Сараптамалық мақалалардың баспасөзде алатын орны.</w:t>
            </w:r>
          </w:p>
        </w:tc>
        <w:tc>
          <w:tcPr>
            <w:tcW w:w="2265" w:type="dxa"/>
          </w:tcPr>
          <w:p w:rsidR="00466030" w:rsidRPr="007C62B0" w:rsidRDefault="00466030" w:rsidP="009D4771">
            <w:pPr>
              <w:spacing w:line="276" w:lineRule="auto"/>
              <w:jc w:val="both"/>
              <w:rPr>
                <w:lang w:val="kk-KZ" w:eastAsia="en-US"/>
              </w:rPr>
            </w:pPr>
            <w:r w:rsidRPr="007C62B0">
              <w:rPr>
                <w:lang w:val="kk-KZ" w:eastAsia="en-US"/>
              </w:rPr>
              <w:t>Дөңгелек стол</w:t>
            </w:r>
          </w:p>
        </w:tc>
        <w:tc>
          <w:tcPr>
            <w:tcW w:w="674" w:type="dxa"/>
          </w:tcPr>
          <w:p w:rsidR="00466030" w:rsidRPr="007C62B0" w:rsidRDefault="00466030" w:rsidP="009D4771">
            <w:pPr>
              <w:spacing w:line="276" w:lineRule="auto"/>
              <w:jc w:val="both"/>
              <w:rPr>
                <w:lang w:val="kk-KZ" w:eastAsia="en-US"/>
              </w:rPr>
            </w:pPr>
            <w:r>
              <w:rPr>
                <w:lang w:val="kk-KZ" w:eastAsia="en-US"/>
              </w:rPr>
              <w:t>1</w:t>
            </w:r>
          </w:p>
        </w:tc>
      </w:tr>
      <w:tr w:rsidR="00466030" w:rsidRPr="007C62B0" w:rsidTr="009D4771">
        <w:tc>
          <w:tcPr>
            <w:tcW w:w="520" w:type="dxa"/>
          </w:tcPr>
          <w:p w:rsidR="00466030" w:rsidRPr="007C62B0" w:rsidRDefault="00466030" w:rsidP="009D4771">
            <w:pPr>
              <w:spacing w:line="276" w:lineRule="auto"/>
              <w:jc w:val="both"/>
              <w:rPr>
                <w:lang w:val="kk-KZ" w:eastAsia="en-US"/>
              </w:rPr>
            </w:pPr>
            <w:r w:rsidRPr="007C62B0">
              <w:rPr>
                <w:lang w:val="kk-KZ" w:eastAsia="en-US"/>
              </w:rPr>
              <w:t>4</w:t>
            </w:r>
          </w:p>
        </w:tc>
        <w:tc>
          <w:tcPr>
            <w:tcW w:w="3261" w:type="dxa"/>
          </w:tcPr>
          <w:p w:rsidR="00466030" w:rsidRPr="007C62B0" w:rsidRDefault="00466030" w:rsidP="009D4771">
            <w:pPr>
              <w:spacing w:line="276" w:lineRule="auto"/>
              <w:jc w:val="both"/>
              <w:rPr>
                <w:lang w:val="kk-KZ" w:eastAsia="en-US"/>
              </w:rPr>
            </w:pPr>
            <w:r w:rsidRPr="007C62B0">
              <w:rPr>
                <w:lang w:val="kk-KZ" w:eastAsia="en-US"/>
              </w:rPr>
              <w:t xml:space="preserve"> Бүгінгі баспасөздің тілі. АҚШ тақырыбында сараптамалық мақала жазудың тәжірибесі</w:t>
            </w:r>
          </w:p>
        </w:tc>
        <w:tc>
          <w:tcPr>
            <w:tcW w:w="2851" w:type="dxa"/>
          </w:tcPr>
          <w:p w:rsidR="00466030" w:rsidRPr="007C62B0" w:rsidRDefault="00466030" w:rsidP="009D4771">
            <w:pPr>
              <w:spacing w:line="276" w:lineRule="auto"/>
              <w:jc w:val="both"/>
              <w:rPr>
                <w:lang w:val="kk-KZ" w:eastAsia="en-US"/>
              </w:rPr>
            </w:pPr>
            <w:r w:rsidRPr="007C62B0">
              <w:rPr>
                <w:lang w:val="kk-KZ" w:eastAsia="en-US"/>
              </w:rPr>
              <w:t>Бүгінде әлемде алдыңғы қатарлы дамыған елдерді айқындау ақпараттық қорларды иелену.</w:t>
            </w:r>
          </w:p>
        </w:tc>
        <w:tc>
          <w:tcPr>
            <w:tcW w:w="2265" w:type="dxa"/>
          </w:tcPr>
          <w:p w:rsidR="00466030" w:rsidRPr="007C62B0" w:rsidRDefault="00466030" w:rsidP="009D4771">
            <w:pPr>
              <w:spacing w:line="276" w:lineRule="auto"/>
              <w:jc w:val="both"/>
              <w:rPr>
                <w:lang w:val="kk-KZ" w:eastAsia="en-US"/>
              </w:rPr>
            </w:pPr>
            <w:r w:rsidRPr="007C62B0">
              <w:rPr>
                <w:lang w:val="kk-KZ" w:eastAsia="en-US"/>
              </w:rPr>
              <w:t>Реферат</w:t>
            </w:r>
          </w:p>
        </w:tc>
        <w:tc>
          <w:tcPr>
            <w:tcW w:w="674" w:type="dxa"/>
          </w:tcPr>
          <w:p w:rsidR="00466030" w:rsidRPr="007C62B0" w:rsidRDefault="00466030" w:rsidP="009D4771">
            <w:pPr>
              <w:spacing w:line="276" w:lineRule="auto"/>
              <w:jc w:val="both"/>
              <w:rPr>
                <w:lang w:val="kk-KZ" w:eastAsia="en-US"/>
              </w:rPr>
            </w:pPr>
            <w:r>
              <w:rPr>
                <w:lang w:val="kk-KZ" w:eastAsia="en-US"/>
              </w:rPr>
              <w:t>1</w:t>
            </w:r>
          </w:p>
        </w:tc>
      </w:tr>
      <w:tr w:rsidR="00466030" w:rsidRPr="007C62B0" w:rsidTr="009D4771">
        <w:tc>
          <w:tcPr>
            <w:tcW w:w="520" w:type="dxa"/>
          </w:tcPr>
          <w:p w:rsidR="00466030" w:rsidRPr="007C62B0" w:rsidRDefault="00466030" w:rsidP="009D4771">
            <w:pPr>
              <w:spacing w:line="276" w:lineRule="auto"/>
              <w:jc w:val="both"/>
              <w:rPr>
                <w:b/>
                <w:lang w:val="kk-KZ" w:eastAsia="en-US"/>
              </w:rPr>
            </w:pPr>
            <w:r w:rsidRPr="007C62B0">
              <w:rPr>
                <w:b/>
                <w:lang w:val="kk-KZ" w:eastAsia="en-US"/>
              </w:rPr>
              <w:t>5</w:t>
            </w:r>
          </w:p>
        </w:tc>
        <w:tc>
          <w:tcPr>
            <w:tcW w:w="3261" w:type="dxa"/>
          </w:tcPr>
          <w:p w:rsidR="00466030" w:rsidRPr="007C62B0" w:rsidRDefault="00466030" w:rsidP="009D4771">
            <w:pPr>
              <w:spacing w:line="276" w:lineRule="auto"/>
              <w:jc w:val="both"/>
              <w:rPr>
                <w:lang w:val="kk-KZ" w:eastAsia="en-US"/>
              </w:rPr>
            </w:pPr>
            <w:r w:rsidRPr="007C62B0">
              <w:rPr>
                <w:lang w:val="kk-KZ" w:eastAsia="en-US"/>
              </w:rPr>
              <w:t>Сараптамалық мақаланың түрлері. Қытай тақырыбында сараптамалық мақала жазудың  тәжірибесі</w:t>
            </w:r>
          </w:p>
        </w:tc>
        <w:tc>
          <w:tcPr>
            <w:tcW w:w="2851" w:type="dxa"/>
          </w:tcPr>
          <w:p w:rsidR="00466030" w:rsidRPr="007C62B0" w:rsidRDefault="00466030" w:rsidP="009D4771">
            <w:pPr>
              <w:spacing w:line="276" w:lineRule="auto"/>
              <w:ind w:firstLine="708"/>
              <w:jc w:val="both"/>
              <w:rPr>
                <w:lang w:val="kk-KZ" w:eastAsia="en-US"/>
              </w:rPr>
            </w:pPr>
            <w:r w:rsidRPr="007C62B0">
              <w:rPr>
                <w:lang w:val="kk-KZ" w:eastAsia="en-US"/>
              </w:rPr>
              <w:t xml:space="preserve">Публицистика жанрларының ішінде </w:t>
            </w:r>
          </w:p>
          <w:p w:rsidR="00466030" w:rsidRPr="007C62B0" w:rsidRDefault="00466030" w:rsidP="009D4771">
            <w:pPr>
              <w:spacing w:line="276" w:lineRule="auto"/>
              <w:jc w:val="both"/>
              <w:rPr>
                <w:lang w:val="kk-KZ" w:eastAsia="en-US"/>
              </w:rPr>
            </w:pPr>
            <w:r w:rsidRPr="007C62B0">
              <w:rPr>
                <w:lang w:val="kk-KZ" w:eastAsia="en-US"/>
              </w:rPr>
              <w:t xml:space="preserve">сараптамалық </w:t>
            </w:r>
          </w:p>
          <w:p w:rsidR="00466030" w:rsidRPr="007C62B0" w:rsidRDefault="00466030" w:rsidP="009D4771">
            <w:pPr>
              <w:spacing w:line="276" w:lineRule="auto"/>
              <w:jc w:val="both"/>
              <w:rPr>
                <w:lang w:val="kk-KZ" w:eastAsia="en-US"/>
              </w:rPr>
            </w:pPr>
            <w:r w:rsidRPr="007C62B0">
              <w:rPr>
                <w:lang w:val="kk-KZ" w:eastAsia="en-US"/>
              </w:rPr>
              <w:t xml:space="preserve">Мақаланың рөлі. </w:t>
            </w:r>
          </w:p>
          <w:p w:rsidR="00466030" w:rsidRPr="007C62B0" w:rsidRDefault="00466030" w:rsidP="009D4771">
            <w:pPr>
              <w:spacing w:line="276" w:lineRule="auto"/>
              <w:jc w:val="both"/>
              <w:rPr>
                <w:b/>
                <w:lang w:val="kk-KZ" w:eastAsia="en-US"/>
              </w:rPr>
            </w:pPr>
          </w:p>
        </w:tc>
        <w:tc>
          <w:tcPr>
            <w:tcW w:w="2265" w:type="dxa"/>
          </w:tcPr>
          <w:p w:rsidR="00466030" w:rsidRPr="007C62B0" w:rsidRDefault="00466030" w:rsidP="009D4771">
            <w:pPr>
              <w:spacing w:line="276" w:lineRule="auto"/>
              <w:jc w:val="both"/>
              <w:rPr>
                <w:lang w:val="kk-KZ" w:eastAsia="en-US"/>
              </w:rPr>
            </w:pPr>
            <w:r w:rsidRPr="007C62B0">
              <w:rPr>
                <w:lang w:val="kk-KZ" w:eastAsia="en-US"/>
              </w:rPr>
              <w:t>Бәсеке</w:t>
            </w:r>
          </w:p>
        </w:tc>
        <w:tc>
          <w:tcPr>
            <w:tcW w:w="674" w:type="dxa"/>
          </w:tcPr>
          <w:p w:rsidR="00466030" w:rsidRPr="007C62B0" w:rsidRDefault="00466030" w:rsidP="009D4771">
            <w:pPr>
              <w:spacing w:line="276" w:lineRule="auto"/>
              <w:jc w:val="both"/>
              <w:rPr>
                <w:lang w:val="kk-KZ" w:eastAsia="en-US"/>
              </w:rPr>
            </w:pPr>
            <w:r>
              <w:rPr>
                <w:lang w:val="kk-KZ" w:eastAsia="en-US"/>
              </w:rPr>
              <w:t>1</w:t>
            </w:r>
          </w:p>
        </w:tc>
      </w:tr>
      <w:tr w:rsidR="00466030" w:rsidRPr="007C62B0" w:rsidTr="009D4771">
        <w:tc>
          <w:tcPr>
            <w:tcW w:w="520" w:type="dxa"/>
          </w:tcPr>
          <w:p w:rsidR="00466030" w:rsidRPr="007C62B0" w:rsidRDefault="00466030" w:rsidP="009D4771">
            <w:pPr>
              <w:spacing w:line="276" w:lineRule="auto"/>
              <w:jc w:val="both"/>
              <w:rPr>
                <w:b/>
                <w:lang w:val="kk-KZ" w:eastAsia="en-US"/>
              </w:rPr>
            </w:pPr>
            <w:r w:rsidRPr="007C62B0">
              <w:rPr>
                <w:b/>
                <w:lang w:val="kk-KZ" w:eastAsia="en-US"/>
              </w:rPr>
              <w:t>6</w:t>
            </w:r>
          </w:p>
        </w:tc>
        <w:tc>
          <w:tcPr>
            <w:tcW w:w="3261" w:type="dxa"/>
          </w:tcPr>
          <w:p w:rsidR="00466030" w:rsidRPr="007C62B0" w:rsidRDefault="00466030" w:rsidP="009D4771">
            <w:pPr>
              <w:spacing w:line="276" w:lineRule="auto"/>
              <w:jc w:val="both"/>
              <w:rPr>
                <w:lang w:val="kk-KZ" w:eastAsia="en-US"/>
              </w:rPr>
            </w:pPr>
            <w:r w:rsidRPr="007C62B0">
              <w:rPr>
                <w:lang w:val="kk-KZ" w:eastAsia="en-US"/>
              </w:rPr>
              <w:t xml:space="preserve">Журналистің факты алудағы атқаратын қызметі. </w:t>
            </w:r>
            <w:r>
              <w:rPr>
                <w:lang w:val="kk-KZ" w:eastAsia="en-US"/>
              </w:rPr>
              <w:t>ТМД елдері тақырыбында сараптамалық</w:t>
            </w:r>
            <w:r w:rsidRPr="007C62B0">
              <w:rPr>
                <w:lang w:val="kk-KZ" w:eastAsia="en-US"/>
              </w:rPr>
              <w:t xml:space="preserve"> мақала жазудың ерекшелігі.</w:t>
            </w:r>
          </w:p>
        </w:tc>
        <w:tc>
          <w:tcPr>
            <w:tcW w:w="2851" w:type="dxa"/>
          </w:tcPr>
          <w:p w:rsidR="00466030" w:rsidRPr="007C62B0" w:rsidRDefault="00466030" w:rsidP="009D4771">
            <w:pPr>
              <w:spacing w:line="276" w:lineRule="auto"/>
              <w:jc w:val="both"/>
              <w:rPr>
                <w:lang w:val="kk-KZ" w:eastAsia="en-US"/>
              </w:rPr>
            </w:pPr>
            <w:r w:rsidRPr="007C62B0">
              <w:rPr>
                <w:lang w:val="kk-KZ" w:eastAsia="en-US"/>
              </w:rPr>
              <w:t>Сараптамалық мақалаға қойылатын талаптар</w:t>
            </w:r>
          </w:p>
        </w:tc>
        <w:tc>
          <w:tcPr>
            <w:tcW w:w="2265" w:type="dxa"/>
          </w:tcPr>
          <w:p w:rsidR="00466030" w:rsidRPr="007C62B0" w:rsidRDefault="00466030" w:rsidP="009D4771">
            <w:pPr>
              <w:spacing w:line="276" w:lineRule="auto"/>
              <w:jc w:val="both"/>
              <w:rPr>
                <w:lang w:val="kk-KZ" w:eastAsia="en-US"/>
              </w:rPr>
            </w:pPr>
            <w:r w:rsidRPr="007C62B0">
              <w:rPr>
                <w:lang w:val="kk-KZ" w:eastAsia="en-US"/>
              </w:rPr>
              <w:t>Сұрақ -жауап</w:t>
            </w:r>
          </w:p>
        </w:tc>
        <w:tc>
          <w:tcPr>
            <w:tcW w:w="674" w:type="dxa"/>
          </w:tcPr>
          <w:p w:rsidR="00466030" w:rsidRPr="007C62B0" w:rsidRDefault="00466030" w:rsidP="009D4771">
            <w:pPr>
              <w:spacing w:line="276" w:lineRule="auto"/>
              <w:jc w:val="both"/>
              <w:rPr>
                <w:lang w:val="kk-KZ" w:eastAsia="en-US"/>
              </w:rPr>
            </w:pPr>
            <w:r>
              <w:rPr>
                <w:lang w:val="kk-KZ" w:eastAsia="en-US"/>
              </w:rPr>
              <w:t>1</w:t>
            </w:r>
          </w:p>
        </w:tc>
      </w:tr>
      <w:tr w:rsidR="00466030" w:rsidRPr="007C62B0" w:rsidTr="009D4771">
        <w:tc>
          <w:tcPr>
            <w:tcW w:w="520" w:type="dxa"/>
          </w:tcPr>
          <w:p w:rsidR="00466030" w:rsidRPr="007C62B0" w:rsidRDefault="00466030" w:rsidP="009D4771">
            <w:pPr>
              <w:spacing w:line="276" w:lineRule="auto"/>
              <w:jc w:val="both"/>
              <w:rPr>
                <w:b/>
                <w:lang w:val="kk-KZ" w:eastAsia="en-US"/>
              </w:rPr>
            </w:pPr>
            <w:r w:rsidRPr="007C62B0">
              <w:rPr>
                <w:b/>
                <w:lang w:val="kk-KZ" w:eastAsia="en-US"/>
              </w:rPr>
              <w:t>7</w:t>
            </w:r>
          </w:p>
        </w:tc>
        <w:tc>
          <w:tcPr>
            <w:tcW w:w="3261" w:type="dxa"/>
          </w:tcPr>
          <w:p w:rsidR="00466030" w:rsidRPr="007C62B0" w:rsidRDefault="00466030" w:rsidP="009D4771">
            <w:pPr>
              <w:spacing w:line="276" w:lineRule="auto"/>
              <w:jc w:val="both"/>
              <w:rPr>
                <w:lang w:val="kk-KZ" w:eastAsia="en-US"/>
              </w:rPr>
            </w:pPr>
            <w:r w:rsidRPr="007C62B0">
              <w:rPr>
                <w:lang w:val="kk-KZ" w:eastAsia="en-US"/>
              </w:rPr>
              <w:t>Британия тақырыбында сараптамалық мақала жазу</w:t>
            </w:r>
          </w:p>
        </w:tc>
        <w:tc>
          <w:tcPr>
            <w:tcW w:w="2851" w:type="dxa"/>
          </w:tcPr>
          <w:p w:rsidR="00466030" w:rsidRPr="007C62B0" w:rsidRDefault="00466030" w:rsidP="009D4771">
            <w:pPr>
              <w:spacing w:line="276" w:lineRule="auto"/>
              <w:jc w:val="both"/>
              <w:rPr>
                <w:lang w:val="kk-KZ" w:eastAsia="en-US"/>
              </w:rPr>
            </w:pPr>
            <w:r w:rsidRPr="007C62B0">
              <w:rPr>
                <w:lang w:val="kk-KZ" w:eastAsia="en-US"/>
              </w:rPr>
              <w:t>Сараптамалық мақала жазудағы ережелерді сақтау</w:t>
            </w:r>
          </w:p>
        </w:tc>
        <w:tc>
          <w:tcPr>
            <w:tcW w:w="2265" w:type="dxa"/>
          </w:tcPr>
          <w:p w:rsidR="00466030" w:rsidRPr="007C62B0" w:rsidRDefault="00466030" w:rsidP="009D4771">
            <w:pPr>
              <w:spacing w:line="276" w:lineRule="auto"/>
              <w:jc w:val="both"/>
              <w:rPr>
                <w:lang w:val="kk-KZ" w:eastAsia="en-US"/>
              </w:rPr>
            </w:pPr>
            <w:r w:rsidRPr="007C62B0">
              <w:rPr>
                <w:lang w:val="kk-KZ" w:eastAsia="en-US"/>
              </w:rPr>
              <w:t>реферат</w:t>
            </w:r>
          </w:p>
        </w:tc>
        <w:tc>
          <w:tcPr>
            <w:tcW w:w="674" w:type="dxa"/>
          </w:tcPr>
          <w:p w:rsidR="00466030" w:rsidRPr="007C62B0" w:rsidRDefault="00466030" w:rsidP="009D4771">
            <w:pPr>
              <w:spacing w:line="276" w:lineRule="auto"/>
              <w:jc w:val="both"/>
              <w:rPr>
                <w:lang w:val="kk-KZ" w:eastAsia="en-US"/>
              </w:rPr>
            </w:pPr>
            <w:r>
              <w:rPr>
                <w:lang w:val="kk-KZ" w:eastAsia="en-US"/>
              </w:rPr>
              <w:t>1</w:t>
            </w:r>
          </w:p>
        </w:tc>
      </w:tr>
      <w:tr w:rsidR="00466030" w:rsidRPr="007C62B0" w:rsidTr="009D4771">
        <w:tc>
          <w:tcPr>
            <w:tcW w:w="520" w:type="dxa"/>
          </w:tcPr>
          <w:p w:rsidR="00466030" w:rsidRPr="007C62B0" w:rsidRDefault="00466030" w:rsidP="009D4771">
            <w:pPr>
              <w:spacing w:line="276" w:lineRule="auto"/>
              <w:jc w:val="both"/>
              <w:rPr>
                <w:b/>
                <w:lang w:val="kk-KZ" w:eastAsia="en-US"/>
              </w:rPr>
            </w:pPr>
            <w:r w:rsidRPr="007C62B0">
              <w:rPr>
                <w:b/>
                <w:lang w:val="kk-KZ" w:eastAsia="en-US"/>
              </w:rPr>
              <w:t>8</w:t>
            </w:r>
          </w:p>
        </w:tc>
        <w:tc>
          <w:tcPr>
            <w:tcW w:w="3261" w:type="dxa"/>
          </w:tcPr>
          <w:p w:rsidR="00466030" w:rsidRPr="007C62B0" w:rsidRDefault="00466030" w:rsidP="009D4771">
            <w:pPr>
              <w:spacing w:line="276" w:lineRule="auto"/>
              <w:jc w:val="both"/>
              <w:rPr>
                <w:lang w:val="kk-KZ" w:eastAsia="en-US"/>
              </w:rPr>
            </w:pPr>
            <w:r w:rsidRPr="007C62B0">
              <w:rPr>
                <w:lang w:val="kk-KZ" w:eastAsia="en-US"/>
              </w:rPr>
              <w:t>Германия тақырыбына сараптама лық мақала жазу</w:t>
            </w:r>
          </w:p>
        </w:tc>
        <w:tc>
          <w:tcPr>
            <w:tcW w:w="2851" w:type="dxa"/>
          </w:tcPr>
          <w:p w:rsidR="00466030" w:rsidRPr="007C62B0" w:rsidRDefault="00466030" w:rsidP="009D4771">
            <w:pPr>
              <w:spacing w:line="276" w:lineRule="auto"/>
              <w:jc w:val="both"/>
              <w:rPr>
                <w:lang w:val="kk-KZ" w:eastAsia="en-US"/>
              </w:rPr>
            </w:pPr>
            <w:r w:rsidRPr="007C62B0">
              <w:rPr>
                <w:lang w:val="kk-KZ" w:eastAsia="en-US"/>
              </w:rPr>
              <w:t>Сараптамалық мақаланың тілі мен стилі,  ерекшелігі</w:t>
            </w:r>
          </w:p>
        </w:tc>
        <w:tc>
          <w:tcPr>
            <w:tcW w:w="2265" w:type="dxa"/>
          </w:tcPr>
          <w:p w:rsidR="00466030" w:rsidRPr="007C62B0" w:rsidRDefault="00466030" w:rsidP="009D4771">
            <w:pPr>
              <w:spacing w:line="276" w:lineRule="auto"/>
              <w:jc w:val="both"/>
              <w:rPr>
                <w:lang w:val="kk-KZ" w:eastAsia="en-US"/>
              </w:rPr>
            </w:pPr>
            <w:r w:rsidRPr="007C62B0">
              <w:rPr>
                <w:lang w:val="kk-KZ" w:eastAsia="en-US"/>
              </w:rPr>
              <w:t>Өздік жұмыс</w:t>
            </w:r>
          </w:p>
        </w:tc>
        <w:tc>
          <w:tcPr>
            <w:tcW w:w="674" w:type="dxa"/>
          </w:tcPr>
          <w:p w:rsidR="00466030" w:rsidRPr="007C62B0" w:rsidRDefault="00466030" w:rsidP="009D4771">
            <w:pPr>
              <w:spacing w:line="276" w:lineRule="auto"/>
              <w:jc w:val="both"/>
              <w:rPr>
                <w:lang w:val="kk-KZ" w:eastAsia="en-US"/>
              </w:rPr>
            </w:pPr>
            <w:r>
              <w:rPr>
                <w:lang w:val="kk-KZ" w:eastAsia="en-US"/>
              </w:rPr>
              <w:t>1</w:t>
            </w:r>
          </w:p>
        </w:tc>
      </w:tr>
      <w:tr w:rsidR="00466030" w:rsidRPr="007C62B0" w:rsidTr="009D4771">
        <w:tc>
          <w:tcPr>
            <w:tcW w:w="520" w:type="dxa"/>
          </w:tcPr>
          <w:p w:rsidR="00466030" w:rsidRPr="007C62B0" w:rsidRDefault="00466030" w:rsidP="009D4771">
            <w:pPr>
              <w:spacing w:line="276" w:lineRule="auto"/>
              <w:jc w:val="both"/>
              <w:rPr>
                <w:b/>
                <w:lang w:val="kk-KZ" w:eastAsia="en-US"/>
              </w:rPr>
            </w:pPr>
            <w:r w:rsidRPr="007C62B0">
              <w:rPr>
                <w:b/>
                <w:lang w:val="kk-KZ" w:eastAsia="en-US"/>
              </w:rPr>
              <w:t>9</w:t>
            </w:r>
          </w:p>
        </w:tc>
        <w:tc>
          <w:tcPr>
            <w:tcW w:w="3261" w:type="dxa"/>
          </w:tcPr>
          <w:p w:rsidR="00466030" w:rsidRPr="007C62B0" w:rsidRDefault="00466030" w:rsidP="009D4771">
            <w:pPr>
              <w:spacing w:line="276" w:lineRule="auto"/>
              <w:jc w:val="both"/>
              <w:rPr>
                <w:lang w:val="kk-KZ" w:eastAsia="en-US"/>
              </w:rPr>
            </w:pPr>
            <w:r w:rsidRPr="007C62B0">
              <w:rPr>
                <w:lang w:val="kk-KZ" w:eastAsia="en-US"/>
              </w:rPr>
              <w:t>Араб елдері тақырыбына талдамалы мақала</w:t>
            </w:r>
          </w:p>
        </w:tc>
        <w:tc>
          <w:tcPr>
            <w:tcW w:w="2851" w:type="dxa"/>
          </w:tcPr>
          <w:p w:rsidR="00466030" w:rsidRPr="007C62B0" w:rsidRDefault="00466030" w:rsidP="009D4771">
            <w:pPr>
              <w:spacing w:line="276" w:lineRule="auto"/>
              <w:jc w:val="both"/>
              <w:rPr>
                <w:lang w:val="kk-KZ" w:eastAsia="en-US"/>
              </w:rPr>
            </w:pPr>
            <w:r w:rsidRPr="007C62B0">
              <w:rPr>
                <w:lang w:val="kk-KZ"/>
              </w:rPr>
              <w:t>Практикалық – аналитикалық мақала, ғылыми танымал мақала,</w:t>
            </w:r>
          </w:p>
        </w:tc>
        <w:tc>
          <w:tcPr>
            <w:tcW w:w="2265" w:type="dxa"/>
          </w:tcPr>
          <w:p w:rsidR="00466030" w:rsidRPr="007C62B0" w:rsidRDefault="00466030" w:rsidP="009D4771">
            <w:pPr>
              <w:spacing w:line="276" w:lineRule="auto"/>
              <w:jc w:val="both"/>
              <w:rPr>
                <w:lang w:val="kk-KZ" w:eastAsia="en-US"/>
              </w:rPr>
            </w:pPr>
            <w:r w:rsidRPr="007C62B0">
              <w:rPr>
                <w:lang w:val="kk-KZ" w:eastAsia="en-US"/>
              </w:rPr>
              <w:t>Сауал –жауап ретінде</w:t>
            </w:r>
          </w:p>
        </w:tc>
        <w:tc>
          <w:tcPr>
            <w:tcW w:w="674" w:type="dxa"/>
          </w:tcPr>
          <w:p w:rsidR="00466030" w:rsidRPr="007C62B0" w:rsidRDefault="00466030" w:rsidP="009D4771">
            <w:pPr>
              <w:spacing w:line="276" w:lineRule="auto"/>
              <w:jc w:val="both"/>
              <w:rPr>
                <w:lang w:val="kk-KZ" w:eastAsia="en-US"/>
              </w:rPr>
            </w:pPr>
            <w:r>
              <w:rPr>
                <w:lang w:val="kk-KZ" w:eastAsia="en-US"/>
              </w:rPr>
              <w:t>1</w:t>
            </w:r>
          </w:p>
        </w:tc>
      </w:tr>
      <w:tr w:rsidR="00466030" w:rsidRPr="007C62B0" w:rsidTr="009D4771">
        <w:tc>
          <w:tcPr>
            <w:tcW w:w="520" w:type="dxa"/>
          </w:tcPr>
          <w:p w:rsidR="00466030" w:rsidRPr="007C62B0" w:rsidRDefault="00466030" w:rsidP="009D4771">
            <w:pPr>
              <w:spacing w:line="276" w:lineRule="auto"/>
              <w:jc w:val="both"/>
              <w:rPr>
                <w:b/>
                <w:lang w:val="kk-KZ" w:eastAsia="en-US"/>
              </w:rPr>
            </w:pPr>
            <w:r w:rsidRPr="007C62B0">
              <w:rPr>
                <w:b/>
                <w:lang w:val="kk-KZ" w:eastAsia="en-US"/>
              </w:rPr>
              <w:t>10</w:t>
            </w:r>
          </w:p>
        </w:tc>
        <w:tc>
          <w:tcPr>
            <w:tcW w:w="3261" w:type="dxa"/>
          </w:tcPr>
          <w:p w:rsidR="00466030" w:rsidRPr="007C62B0" w:rsidRDefault="00466030" w:rsidP="009D4771">
            <w:pPr>
              <w:spacing w:line="276" w:lineRule="auto"/>
              <w:jc w:val="both"/>
              <w:rPr>
                <w:lang w:val="kk-KZ" w:eastAsia="en-US"/>
              </w:rPr>
            </w:pPr>
            <w:r w:rsidRPr="007C62B0">
              <w:rPr>
                <w:lang w:val="kk-KZ" w:eastAsia="en-US"/>
              </w:rPr>
              <w:t>Шығысазия елдері тақырыбына талдамалы мақала жазудың тәжірибесі</w:t>
            </w:r>
          </w:p>
        </w:tc>
        <w:tc>
          <w:tcPr>
            <w:tcW w:w="2851" w:type="dxa"/>
          </w:tcPr>
          <w:p w:rsidR="00466030" w:rsidRPr="007C62B0" w:rsidRDefault="00466030" w:rsidP="009D4771">
            <w:pPr>
              <w:spacing w:line="276" w:lineRule="auto"/>
              <w:jc w:val="both"/>
              <w:rPr>
                <w:lang w:val="kk-KZ"/>
              </w:rPr>
            </w:pPr>
            <w:r w:rsidRPr="007C62B0">
              <w:rPr>
                <w:lang w:val="kk-KZ"/>
              </w:rPr>
              <w:t xml:space="preserve"> Еуропалық БАҚ дәстүрімен жаңашылдық, өзара қарым –қатынас жүйесі</w:t>
            </w:r>
          </w:p>
        </w:tc>
        <w:tc>
          <w:tcPr>
            <w:tcW w:w="2265" w:type="dxa"/>
          </w:tcPr>
          <w:p w:rsidR="00466030" w:rsidRPr="007C62B0" w:rsidRDefault="00466030" w:rsidP="009D4771">
            <w:pPr>
              <w:spacing w:line="276" w:lineRule="auto"/>
              <w:jc w:val="both"/>
              <w:rPr>
                <w:lang w:val="kk-KZ" w:eastAsia="en-US"/>
              </w:rPr>
            </w:pPr>
            <w:r w:rsidRPr="007C62B0">
              <w:rPr>
                <w:lang w:val="kk-KZ" w:eastAsia="en-US"/>
              </w:rPr>
              <w:t>Сауал - жауап</w:t>
            </w:r>
          </w:p>
        </w:tc>
        <w:tc>
          <w:tcPr>
            <w:tcW w:w="674" w:type="dxa"/>
          </w:tcPr>
          <w:p w:rsidR="00466030" w:rsidRPr="007C62B0" w:rsidRDefault="00466030" w:rsidP="009D4771">
            <w:pPr>
              <w:spacing w:line="276" w:lineRule="auto"/>
              <w:jc w:val="both"/>
              <w:rPr>
                <w:lang w:val="kk-KZ" w:eastAsia="en-US"/>
              </w:rPr>
            </w:pPr>
            <w:r>
              <w:rPr>
                <w:lang w:val="kk-KZ" w:eastAsia="en-US"/>
              </w:rPr>
              <w:t>1</w:t>
            </w:r>
          </w:p>
        </w:tc>
      </w:tr>
      <w:tr w:rsidR="00466030" w:rsidRPr="007C62B0" w:rsidTr="009D4771">
        <w:tc>
          <w:tcPr>
            <w:tcW w:w="520" w:type="dxa"/>
          </w:tcPr>
          <w:p w:rsidR="00466030" w:rsidRPr="007C62B0" w:rsidRDefault="00466030" w:rsidP="009D4771">
            <w:pPr>
              <w:spacing w:line="276" w:lineRule="auto"/>
              <w:jc w:val="both"/>
              <w:rPr>
                <w:b/>
                <w:lang w:val="kk-KZ" w:eastAsia="en-US"/>
              </w:rPr>
            </w:pPr>
            <w:r w:rsidRPr="007C62B0">
              <w:rPr>
                <w:b/>
                <w:lang w:val="kk-KZ" w:eastAsia="en-US"/>
              </w:rPr>
              <w:t>11</w:t>
            </w:r>
          </w:p>
        </w:tc>
        <w:tc>
          <w:tcPr>
            <w:tcW w:w="3261" w:type="dxa"/>
          </w:tcPr>
          <w:p w:rsidR="00466030" w:rsidRPr="007C62B0" w:rsidRDefault="00466030" w:rsidP="009D4771">
            <w:pPr>
              <w:spacing w:line="276" w:lineRule="auto"/>
              <w:jc w:val="both"/>
              <w:rPr>
                <w:lang w:val="kk-KZ" w:eastAsia="en-US"/>
              </w:rPr>
            </w:pPr>
            <w:r w:rsidRPr="007C62B0">
              <w:rPr>
                <w:lang w:val="kk-KZ" w:eastAsia="en-US"/>
              </w:rPr>
              <w:t>ЖаҺандану тақырыбында талдамалы мақала жазу</w:t>
            </w:r>
          </w:p>
        </w:tc>
        <w:tc>
          <w:tcPr>
            <w:tcW w:w="2851" w:type="dxa"/>
          </w:tcPr>
          <w:p w:rsidR="00466030" w:rsidRPr="007C62B0" w:rsidRDefault="00466030" w:rsidP="009D4771">
            <w:pPr>
              <w:spacing w:line="276" w:lineRule="auto"/>
              <w:jc w:val="both"/>
              <w:rPr>
                <w:lang w:val="kk-KZ"/>
              </w:rPr>
            </w:pPr>
            <w:r w:rsidRPr="007C62B0">
              <w:rPr>
                <w:lang w:val="kk-KZ"/>
              </w:rPr>
              <w:t>Интернет сайттарынан  талдамалы мақала түзу</w:t>
            </w:r>
          </w:p>
        </w:tc>
        <w:tc>
          <w:tcPr>
            <w:tcW w:w="2265" w:type="dxa"/>
          </w:tcPr>
          <w:p w:rsidR="00466030" w:rsidRPr="007C62B0" w:rsidRDefault="00466030" w:rsidP="009D4771">
            <w:pPr>
              <w:spacing w:line="276" w:lineRule="auto"/>
              <w:jc w:val="both"/>
              <w:rPr>
                <w:lang w:val="kk-KZ" w:eastAsia="en-US"/>
              </w:rPr>
            </w:pPr>
            <w:r w:rsidRPr="007C62B0">
              <w:rPr>
                <w:lang w:val="kk-KZ" w:eastAsia="en-US"/>
              </w:rPr>
              <w:t xml:space="preserve">Ауызща </w:t>
            </w:r>
          </w:p>
        </w:tc>
        <w:tc>
          <w:tcPr>
            <w:tcW w:w="674" w:type="dxa"/>
          </w:tcPr>
          <w:p w:rsidR="00466030" w:rsidRPr="007C62B0" w:rsidRDefault="00466030" w:rsidP="009D4771">
            <w:pPr>
              <w:spacing w:line="276" w:lineRule="auto"/>
              <w:jc w:val="both"/>
              <w:rPr>
                <w:lang w:val="kk-KZ" w:eastAsia="en-US"/>
              </w:rPr>
            </w:pPr>
            <w:r>
              <w:rPr>
                <w:lang w:val="kk-KZ" w:eastAsia="en-US"/>
              </w:rPr>
              <w:t>1</w:t>
            </w:r>
          </w:p>
        </w:tc>
      </w:tr>
      <w:tr w:rsidR="00466030" w:rsidRPr="007C62B0" w:rsidTr="009D4771">
        <w:tc>
          <w:tcPr>
            <w:tcW w:w="520" w:type="dxa"/>
          </w:tcPr>
          <w:p w:rsidR="00466030" w:rsidRPr="007C62B0" w:rsidRDefault="00466030" w:rsidP="009D4771">
            <w:pPr>
              <w:spacing w:line="276" w:lineRule="auto"/>
              <w:jc w:val="both"/>
              <w:rPr>
                <w:b/>
                <w:lang w:val="kk-KZ" w:eastAsia="en-US"/>
              </w:rPr>
            </w:pPr>
            <w:r w:rsidRPr="007C62B0">
              <w:rPr>
                <w:b/>
                <w:lang w:val="kk-KZ" w:eastAsia="en-US"/>
              </w:rPr>
              <w:t xml:space="preserve">12 </w:t>
            </w:r>
          </w:p>
        </w:tc>
        <w:tc>
          <w:tcPr>
            <w:tcW w:w="3261" w:type="dxa"/>
          </w:tcPr>
          <w:p w:rsidR="00466030" w:rsidRPr="007C62B0" w:rsidRDefault="00466030" w:rsidP="009D4771">
            <w:pPr>
              <w:spacing w:line="276" w:lineRule="auto"/>
              <w:jc w:val="both"/>
              <w:rPr>
                <w:lang w:val="kk-KZ" w:eastAsia="en-US"/>
              </w:rPr>
            </w:pPr>
            <w:r w:rsidRPr="007C62B0">
              <w:rPr>
                <w:lang w:val="kk-KZ" w:eastAsia="en-US"/>
              </w:rPr>
              <w:t>Ақпарат алудағы  сараптама  және шығармашылық</w:t>
            </w:r>
          </w:p>
        </w:tc>
        <w:tc>
          <w:tcPr>
            <w:tcW w:w="2851" w:type="dxa"/>
          </w:tcPr>
          <w:p w:rsidR="00466030" w:rsidRPr="007C62B0" w:rsidRDefault="00466030" w:rsidP="009D4771">
            <w:pPr>
              <w:spacing w:line="276" w:lineRule="auto"/>
              <w:jc w:val="both"/>
              <w:rPr>
                <w:lang w:val="kk-KZ"/>
              </w:rPr>
            </w:pPr>
            <w:r w:rsidRPr="007C62B0">
              <w:rPr>
                <w:lang w:val="kk-KZ"/>
              </w:rPr>
              <w:t xml:space="preserve">Сараптамалық мақаланы зерттеу және оны   ұйымдастыру                                                                                                            </w:t>
            </w:r>
          </w:p>
        </w:tc>
        <w:tc>
          <w:tcPr>
            <w:tcW w:w="2265" w:type="dxa"/>
          </w:tcPr>
          <w:p w:rsidR="00466030" w:rsidRPr="007C62B0" w:rsidRDefault="00466030" w:rsidP="009D4771">
            <w:pPr>
              <w:spacing w:line="276" w:lineRule="auto"/>
              <w:jc w:val="both"/>
              <w:rPr>
                <w:lang w:val="kk-KZ" w:eastAsia="en-US"/>
              </w:rPr>
            </w:pPr>
            <w:r w:rsidRPr="007C62B0">
              <w:rPr>
                <w:lang w:val="kk-KZ" w:eastAsia="en-US"/>
              </w:rPr>
              <w:t>Сұрақ-жауап</w:t>
            </w:r>
          </w:p>
        </w:tc>
        <w:tc>
          <w:tcPr>
            <w:tcW w:w="674" w:type="dxa"/>
          </w:tcPr>
          <w:p w:rsidR="00466030" w:rsidRPr="007C62B0" w:rsidRDefault="00466030" w:rsidP="009D4771">
            <w:pPr>
              <w:spacing w:line="276" w:lineRule="auto"/>
              <w:jc w:val="both"/>
              <w:rPr>
                <w:lang w:val="kk-KZ" w:eastAsia="en-US"/>
              </w:rPr>
            </w:pPr>
            <w:r>
              <w:rPr>
                <w:lang w:val="kk-KZ" w:eastAsia="en-US"/>
              </w:rPr>
              <w:t>1</w:t>
            </w:r>
          </w:p>
        </w:tc>
      </w:tr>
      <w:tr w:rsidR="00466030" w:rsidRPr="007C62B0" w:rsidTr="009D4771">
        <w:tc>
          <w:tcPr>
            <w:tcW w:w="520" w:type="dxa"/>
          </w:tcPr>
          <w:p w:rsidR="00466030" w:rsidRPr="007C62B0" w:rsidRDefault="00466030" w:rsidP="009D4771">
            <w:pPr>
              <w:spacing w:line="276" w:lineRule="auto"/>
              <w:jc w:val="both"/>
              <w:rPr>
                <w:b/>
                <w:lang w:val="kk-KZ" w:eastAsia="en-US"/>
              </w:rPr>
            </w:pPr>
            <w:r w:rsidRPr="007C62B0">
              <w:rPr>
                <w:b/>
                <w:lang w:val="kk-KZ" w:eastAsia="en-US"/>
              </w:rPr>
              <w:t>13</w:t>
            </w:r>
          </w:p>
        </w:tc>
        <w:tc>
          <w:tcPr>
            <w:tcW w:w="3261" w:type="dxa"/>
          </w:tcPr>
          <w:p w:rsidR="00466030" w:rsidRPr="007C62B0" w:rsidRDefault="00466030" w:rsidP="009D4771">
            <w:pPr>
              <w:spacing w:line="276" w:lineRule="auto"/>
              <w:jc w:val="both"/>
              <w:rPr>
                <w:lang w:val="kk-KZ" w:eastAsia="en-US"/>
              </w:rPr>
            </w:pPr>
            <w:r w:rsidRPr="007C62B0">
              <w:rPr>
                <w:lang w:val="kk-KZ" w:eastAsia="en-US"/>
              </w:rPr>
              <w:t xml:space="preserve">Қазіргі сараптамалық </w:t>
            </w:r>
            <w:r w:rsidRPr="007C62B0">
              <w:rPr>
                <w:lang w:val="kk-KZ" w:eastAsia="en-US"/>
              </w:rPr>
              <w:lastRenderedPageBreak/>
              <w:t xml:space="preserve">журналистиканың хал жайы </w:t>
            </w:r>
          </w:p>
        </w:tc>
        <w:tc>
          <w:tcPr>
            <w:tcW w:w="2851" w:type="dxa"/>
          </w:tcPr>
          <w:p w:rsidR="00466030" w:rsidRPr="007C62B0" w:rsidRDefault="00466030" w:rsidP="009D4771">
            <w:pPr>
              <w:spacing w:line="276" w:lineRule="auto"/>
              <w:jc w:val="both"/>
              <w:rPr>
                <w:lang w:val="kk-KZ"/>
              </w:rPr>
            </w:pPr>
            <w:r w:rsidRPr="007C62B0">
              <w:rPr>
                <w:lang w:val="kk-KZ"/>
              </w:rPr>
              <w:lastRenderedPageBreak/>
              <w:t xml:space="preserve">Сараптамалық мақаланы </w:t>
            </w:r>
            <w:r w:rsidRPr="007C62B0">
              <w:rPr>
                <w:lang w:val="kk-KZ"/>
              </w:rPr>
              <w:lastRenderedPageBreak/>
              <w:t>анықтау сатысы</w:t>
            </w:r>
          </w:p>
        </w:tc>
        <w:tc>
          <w:tcPr>
            <w:tcW w:w="2265" w:type="dxa"/>
          </w:tcPr>
          <w:p w:rsidR="00466030" w:rsidRPr="007C62B0" w:rsidRDefault="00466030" w:rsidP="009D4771">
            <w:pPr>
              <w:spacing w:line="276" w:lineRule="auto"/>
              <w:jc w:val="both"/>
              <w:rPr>
                <w:lang w:val="kk-KZ" w:eastAsia="en-US"/>
              </w:rPr>
            </w:pPr>
            <w:r w:rsidRPr="007C62B0">
              <w:rPr>
                <w:lang w:val="kk-KZ" w:eastAsia="en-US"/>
              </w:rPr>
              <w:lastRenderedPageBreak/>
              <w:t>жазбаша</w:t>
            </w:r>
          </w:p>
        </w:tc>
        <w:tc>
          <w:tcPr>
            <w:tcW w:w="674" w:type="dxa"/>
          </w:tcPr>
          <w:p w:rsidR="00466030" w:rsidRPr="007C62B0" w:rsidRDefault="00466030" w:rsidP="009D4771">
            <w:pPr>
              <w:spacing w:line="276" w:lineRule="auto"/>
              <w:jc w:val="both"/>
              <w:rPr>
                <w:lang w:val="kk-KZ" w:eastAsia="en-US"/>
              </w:rPr>
            </w:pPr>
            <w:r>
              <w:rPr>
                <w:lang w:val="kk-KZ" w:eastAsia="en-US"/>
              </w:rPr>
              <w:t>1</w:t>
            </w:r>
          </w:p>
        </w:tc>
      </w:tr>
      <w:tr w:rsidR="00466030" w:rsidRPr="007C62B0" w:rsidTr="009D4771">
        <w:tc>
          <w:tcPr>
            <w:tcW w:w="520" w:type="dxa"/>
          </w:tcPr>
          <w:p w:rsidR="00466030" w:rsidRPr="007C62B0" w:rsidRDefault="00466030" w:rsidP="009D4771">
            <w:pPr>
              <w:spacing w:line="276" w:lineRule="auto"/>
              <w:jc w:val="both"/>
              <w:rPr>
                <w:b/>
                <w:lang w:val="kk-KZ" w:eastAsia="en-US"/>
              </w:rPr>
            </w:pPr>
            <w:r w:rsidRPr="007C62B0">
              <w:rPr>
                <w:b/>
                <w:lang w:val="kk-KZ" w:eastAsia="en-US"/>
              </w:rPr>
              <w:lastRenderedPageBreak/>
              <w:t>14</w:t>
            </w:r>
          </w:p>
        </w:tc>
        <w:tc>
          <w:tcPr>
            <w:tcW w:w="3261" w:type="dxa"/>
          </w:tcPr>
          <w:p w:rsidR="00466030" w:rsidRPr="007C62B0" w:rsidRDefault="00466030" w:rsidP="009D4771">
            <w:pPr>
              <w:spacing w:line="276" w:lineRule="auto"/>
              <w:jc w:val="both"/>
              <w:rPr>
                <w:lang w:val="kk-KZ" w:eastAsia="en-US"/>
              </w:rPr>
            </w:pPr>
            <w:r w:rsidRPr="007C62B0">
              <w:rPr>
                <w:lang w:val="kk-KZ" w:eastAsia="en-US"/>
              </w:rPr>
              <w:t>Қазақстан қазіргі сараптаушылар көзімен</w:t>
            </w:r>
          </w:p>
        </w:tc>
        <w:tc>
          <w:tcPr>
            <w:tcW w:w="2851" w:type="dxa"/>
          </w:tcPr>
          <w:p w:rsidR="00466030" w:rsidRPr="007C62B0" w:rsidRDefault="00466030" w:rsidP="009D4771">
            <w:pPr>
              <w:spacing w:line="276" w:lineRule="auto"/>
              <w:jc w:val="both"/>
              <w:rPr>
                <w:lang w:val="kk-KZ"/>
              </w:rPr>
            </w:pPr>
            <w:r w:rsidRPr="007C62B0">
              <w:rPr>
                <w:lang w:val="kk-KZ"/>
              </w:rPr>
              <w:t>Сараптамалық мақала туралы жалпы ұғым</w:t>
            </w:r>
          </w:p>
        </w:tc>
        <w:tc>
          <w:tcPr>
            <w:tcW w:w="2265" w:type="dxa"/>
          </w:tcPr>
          <w:p w:rsidR="00466030" w:rsidRPr="007C62B0" w:rsidRDefault="00466030" w:rsidP="009D4771">
            <w:pPr>
              <w:spacing w:line="276" w:lineRule="auto"/>
              <w:jc w:val="both"/>
              <w:rPr>
                <w:lang w:val="kk-KZ" w:eastAsia="en-US"/>
              </w:rPr>
            </w:pPr>
            <w:r w:rsidRPr="007C62B0">
              <w:rPr>
                <w:lang w:val="kk-KZ" w:eastAsia="en-US"/>
              </w:rPr>
              <w:t>Дөңгелек стол</w:t>
            </w:r>
          </w:p>
        </w:tc>
        <w:tc>
          <w:tcPr>
            <w:tcW w:w="674" w:type="dxa"/>
          </w:tcPr>
          <w:p w:rsidR="00466030" w:rsidRPr="007C62B0" w:rsidRDefault="00466030" w:rsidP="009D4771">
            <w:pPr>
              <w:spacing w:line="276" w:lineRule="auto"/>
              <w:jc w:val="both"/>
              <w:rPr>
                <w:lang w:val="kk-KZ" w:eastAsia="en-US"/>
              </w:rPr>
            </w:pPr>
            <w:r>
              <w:rPr>
                <w:lang w:val="kk-KZ" w:eastAsia="en-US"/>
              </w:rPr>
              <w:t>1</w:t>
            </w:r>
          </w:p>
        </w:tc>
      </w:tr>
      <w:tr w:rsidR="00466030" w:rsidRPr="007C62B0" w:rsidTr="009D4771">
        <w:tc>
          <w:tcPr>
            <w:tcW w:w="520" w:type="dxa"/>
          </w:tcPr>
          <w:p w:rsidR="00466030" w:rsidRPr="007C62B0" w:rsidRDefault="00466030" w:rsidP="009D4771">
            <w:pPr>
              <w:spacing w:line="276" w:lineRule="auto"/>
              <w:jc w:val="both"/>
              <w:rPr>
                <w:b/>
                <w:lang w:val="kk-KZ" w:eastAsia="en-US"/>
              </w:rPr>
            </w:pPr>
            <w:r w:rsidRPr="007C62B0">
              <w:rPr>
                <w:b/>
                <w:lang w:val="kk-KZ" w:eastAsia="en-US"/>
              </w:rPr>
              <w:t>15</w:t>
            </w:r>
          </w:p>
        </w:tc>
        <w:tc>
          <w:tcPr>
            <w:tcW w:w="3261" w:type="dxa"/>
          </w:tcPr>
          <w:p w:rsidR="00466030" w:rsidRPr="007C62B0" w:rsidRDefault="00466030" w:rsidP="009D4771">
            <w:pPr>
              <w:spacing w:line="276" w:lineRule="auto"/>
              <w:jc w:val="both"/>
              <w:rPr>
                <w:lang w:val="kk-KZ" w:eastAsia="en-US"/>
              </w:rPr>
            </w:pPr>
            <w:r w:rsidRPr="007C62B0">
              <w:rPr>
                <w:lang w:val="kk-KZ" w:eastAsia="en-US"/>
              </w:rPr>
              <w:t>Халықаралық лаңкестік тақырыбында талдамалы мақала жазудың тәжірибесі.</w:t>
            </w:r>
          </w:p>
          <w:p w:rsidR="00466030" w:rsidRPr="007C62B0" w:rsidRDefault="00466030" w:rsidP="009D4771">
            <w:pPr>
              <w:spacing w:line="276" w:lineRule="auto"/>
              <w:jc w:val="both"/>
              <w:rPr>
                <w:lang w:val="kk-KZ" w:eastAsia="en-US"/>
              </w:rPr>
            </w:pPr>
          </w:p>
        </w:tc>
        <w:tc>
          <w:tcPr>
            <w:tcW w:w="2851" w:type="dxa"/>
          </w:tcPr>
          <w:p w:rsidR="00466030" w:rsidRPr="007C62B0" w:rsidRDefault="00466030" w:rsidP="009D4771">
            <w:pPr>
              <w:spacing w:line="276" w:lineRule="auto"/>
              <w:jc w:val="both"/>
              <w:rPr>
                <w:lang w:val="kk-KZ"/>
              </w:rPr>
            </w:pPr>
            <w:r w:rsidRPr="007C62B0">
              <w:rPr>
                <w:lang w:val="kk-KZ"/>
              </w:rPr>
              <w:t>Интернет сайттарынан және баспасөз беттерінде жарияланған халықаралық лаңкестер тақырыбына сараптама жасау</w:t>
            </w:r>
          </w:p>
        </w:tc>
        <w:tc>
          <w:tcPr>
            <w:tcW w:w="2265" w:type="dxa"/>
          </w:tcPr>
          <w:p w:rsidR="00466030" w:rsidRPr="007C62B0" w:rsidRDefault="00466030" w:rsidP="009D4771">
            <w:pPr>
              <w:spacing w:line="276" w:lineRule="auto"/>
              <w:jc w:val="both"/>
              <w:rPr>
                <w:lang w:val="kk-KZ" w:eastAsia="en-US"/>
              </w:rPr>
            </w:pPr>
            <w:r w:rsidRPr="007C62B0">
              <w:rPr>
                <w:lang w:val="kk-KZ" w:eastAsia="en-US"/>
              </w:rPr>
              <w:t xml:space="preserve">Реферат </w:t>
            </w:r>
          </w:p>
        </w:tc>
        <w:tc>
          <w:tcPr>
            <w:tcW w:w="674" w:type="dxa"/>
          </w:tcPr>
          <w:p w:rsidR="00466030" w:rsidRPr="007C62B0" w:rsidRDefault="00466030" w:rsidP="009D4771">
            <w:pPr>
              <w:spacing w:line="276" w:lineRule="auto"/>
              <w:jc w:val="both"/>
              <w:rPr>
                <w:lang w:val="kk-KZ" w:eastAsia="en-US"/>
              </w:rPr>
            </w:pPr>
            <w:r>
              <w:rPr>
                <w:lang w:val="kk-KZ" w:eastAsia="en-US"/>
              </w:rPr>
              <w:t>1</w:t>
            </w:r>
          </w:p>
        </w:tc>
      </w:tr>
    </w:tbl>
    <w:p w:rsidR="00466030" w:rsidRPr="007C62B0" w:rsidRDefault="00466030" w:rsidP="00466030">
      <w:pPr>
        <w:spacing w:line="276" w:lineRule="auto"/>
        <w:ind w:firstLine="708"/>
        <w:jc w:val="both"/>
        <w:rPr>
          <w:b/>
          <w:lang w:val="kk-KZ" w:eastAsia="en-US"/>
        </w:rPr>
      </w:pPr>
    </w:p>
    <w:p w:rsidR="00466030" w:rsidRPr="007C62B0" w:rsidRDefault="00466030" w:rsidP="00466030">
      <w:pPr>
        <w:spacing w:line="276" w:lineRule="auto"/>
        <w:jc w:val="center"/>
        <w:rPr>
          <w:b/>
          <w:lang w:val="kk-KZ" w:eastAsia="en-US"/>
        </w:rPr>
      </w:pPr>
    </w:p>
    <w:p w:rsidR="00466030" w:rsidRPr="007C62B0" w:rsidRDefault="00466030" w:rsidP="00466030">
      <w:pPr>
        <w:spacing w:line="276" w:lineRule="auto"/>
        <w:jc w:val="center"/>
        <w:rPr>
          <w:b/>
          <w:lang w:val="kk-KZ" w:eastAsia="en-US"/>
        </w:rPr>
      </w:pPr>
    </w:p>
    <w:p w:rsidR="00466030" w:rsidRPr="007C62B0" w:rsidRDefault="00466030" w:rsidP="00466030">
      <w:pPr>
        <w:spacing w:line="276" w:lineRule="auto"/>
        <w:jc w:val="center"/>
        <w:rPr>
          <w:b/>
          <w:lang w:val="kk-KZ" w:eastAsia="en-US"/>
        </w:rPr>
      </w:pPr>
    </w:p>
    <w:p w:rsidR="00466030" w:rsidRPr="007C62B0" w:rsidRDefault="00466030" w:rsidP="00466030">
      <w:pPr>
        <w:spacing w:line="276" w:lineRule="auto"/>
        <w:jc w:val="center"/>
        <w:rPr>
          <w:b/>
          <w:lang w:val="kk-KZ" w:eastAsia="en-US"/>
        </w:rPr>
      </w:pPr>
      <w:r w:rsidRPr="007C62B0">
        <w:rPr>
          <w:b/>
          <w:lang w:val="kk-KZ" w:eastAsia="en-US"/>
        </w:rPr>
        <w:t>СӨЖ тапсырмасын орындау үшін әдістемелік нұсқау</w:t>
      </w:r>
    </w:p>
    <w:p w:rsidR="00466030" w:rsidRPr="007C62B0" w:rsidRDefault="00466030" w:rsidP="00466030">
      <w:pPr>
        <w:spacing w:line="276" w:lineRule="auto"/>
        <w:ind w:firstLine="708"/>
        <w:jc w:val="both"/>
        <w:rPr>
          <w:lang w:val="kk-KZ" w:eastAsia="en-US"/>
        </w:rPr>
      </w:pPr>
      <w:r w:rsidRPr="007C62B0">
        <w:rPr>
          <w:b/>
          <w:lang w:val="kk-KZ" w:eastAsia="en-US"/>
        </w:rPr>
        <w:t xml:space="preserve"> </w:t>
      </w:r>
      <w:r w:rsidRPr="007C62B0">
        <w:rPr>
          <w:lang w:val="kk-KZ" w:eastAsia="en-US"/>
        </w:rPr>
        <w:t>СӨЖ кезінде үйге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466030" w:rsidRPr="007C62B0" w:rsidRDefault="00466030" w:rsidP="00466030">
      <w:pPr>
        <w:spacing w:line="276" w:lineRule="auto"/>
        <w:ind w:firstLine="708"/>
        <w:jc w:val="both"/>
        <w:rPr>
          <w:b/>
          <w:i/>
          <w:lang w:val="kk-KZ" w:eastAsia="en-US"/>
        </w:rPr>
      </w:pPr>
      <w:r w:rsidRPr="007C62B0">
        <w:rPr>
          <w:b/>
          <w:i/>
          <w:lang w:val="kk-KZ" w:eastAsia="en-US"/>
        </w:rPr>
        <w:t xml:space="preserve">Рефераттың орындалуына қойылатын талаптар. </w:t>
      </w:r>
    </w:p>
    <w:p w:rsidR="00466030" w:rsidRPr="007C62B0" w:rsidRDefault="00466030" w:rsidP="00466030">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466030" w:rsidRPr="007C62B0" w:rsidRDefault="00466030" w:rsidP="00466030">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466030" w:rsidRPr="007C62B0" w:rsidRDefault="00466030" w:rsidP="00466030">
      <w:pPr>
        <w:jc w:val="both"/>
        <w:rPr>
          <w:lang w:val="kk-KZ"/>
        </w:rPr>
      </w:pPr>
      <w:r w:rsidRPr="007C62B0">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466030" w:rsidRPr="007C62B0" w:rsidRDefault="00466030" w:rsidP="00466030">
      <w:pPr>
        <w:spacing w:line="276" w:lineRule="auto"/>
        <w:jc w:val="center"/>
        <w:rPr>
          <w:b/>
          <w:i/>
          <w:lang w:val="kk-KZ" w:eastAsia="en-US"/>
        </w:rPr>
      </w:pPr>
    </w:p>
    <w:p w:rsidR="00466030" w:rsidRPr="007C62B0" w:rsidRDefault="00466030" w:rsidP="00466030">
      <w:pPr>
        <w:spacing w:line="276" w:lineRule="auto"/>
        <w:jc w:val="center"/>
        <w:rPr>
          <w:b/>
          <w:i/>
          <w:lang w:val="kk-KZ" w:eastAsia="en-US"/>
        </w:rPr>
      </w:pPr>
    </w:p>
    <w:p w:rsidR="007C66ED" w:rsidRPr="00466030" w:rsidRDefault="007C66ED">
      <w:pPr>
        <w:rPr>
          <w:lang w:val="kk-KZ"/>
        </w:rPr>
      </w:pPr>
    </w:p>
    <w:sectPr w:rsidR="007C66ED" w:rsidRPr="00466030" w:rsidSect="007C66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6030"/>
    <w:rsid w:val="00466030"/>
    <w:rsid w:val="005174D1"/>
    <w:rsid w:val="005F29AD"/>
    <w:rsid w:val="007C66ED"/>
    <w:rsid w:val="00C264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0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rsid w:val="00466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abai</dc:creator>
  <cp:keywords/>
  <dc:description/>
  <cp:lastModifiedBy>abai</cp:lastModifiedBy>
  <cp:revision>2</cp:revision>
  <dcterms:created xsi:type="dcterms:W3CDTF">2015-09-15T06:57:00Z</dcterms:created>
  <dcterms:modified xsi:type="dcterms:W3CDTF">2015-09-15T06:57:00Z</dcterms:modified>
</cp:coreProperties>
</file>